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McIntyre Kenneth A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ACADIA REALTY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411 THEODORE FREMD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RYE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ACADIA REALTY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98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LTIP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5,592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 of Beneficial Interests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long-term incentive partnership units ("LTIP Units") in Acadia Realty Limited Partnership ("ARLP"). The LTIPs are exchangeable on a 1:1 basis for common partnership units of ARLP ("Common Units") which in turn, are exchangeable on a 1:1 basis for common shares of beneficial interest of Acadia Realty Trust. There is no expiration date for the conversion of LTIP Units or Common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grant was awarded in connection with the payment of annual Trustee fees. These LTIP Units shall vest according to the following schedule: one-third shall vest on May 9, 2027, one-third shall vest on May 9, 2028 and the remaining third shall vest on May 9, 2029. There is no expiration date for the conversion of LTIP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 McIntyre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7290" TargetMode="External"/><Relationship Id="rId5" Type="http://schemas.openxmlformats.org/officeDocument/2006/relationships/hyperlink" Target="http://www.sec.gov/cgi-bin/browse-edgar?action=getcompany&amp;CIK=00008996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3691</Characters>
  <CharactersWithSpaces>4321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